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doubleWave" w:sz="6" w:space="0" w:color="auto"/>
        </w:tblBorders>
        <w:tblCellMar>
          <w:left w:w="99" w:type="dxa"/>
          <w:right w:w="99" w:type="dxa"/>
        </w:tblCellMar>
        <w:tblLook w:val="0000"/>
      </w:tblPr>
      <w:tblGrid>
        <w:gridCol w:w="9075"/>
      </w:tblGrid>
      <w:tr w:rsidR="004065CC" w:rsidTr="004065CC">
        <w:tblPrEx>
          <w:tblCellMar>
            <w:top w:w="0" w:type="dxa"/>
            <w:bottom w:w="0" w:type="dxa"/>
          </w:tblCellMar>
        </w:tblPrEx>
        <w:trPr>
          <w:trHeight w:val="495"/>
        </w:trPr>
        <w:tc>
          <w:tcPr>
            <w:tcW w:w="9075" w:type="dxa"/>
            <w:tcBorders>
              <w:top w:val="doubleWave" w:sz="6" w:space="0" w:color="auto"/>
              <w:left w:val="doubleWave" w:sz="6" w:space="0" w:color="auto"/>
              <w:bottom w:val="doubleWave" w:sz="6" w:space="0" w:color="auto"/>
              <w:right w:val="doubleWave" w:sz="6" w:space="0" w:color="auto"/>
            </w:tcBorders>
          </w:tcPr>
          <w:p w:rsidR="004065CC" w:rsidRDefault="004065CC" w:rsidP="004065CC">
            <w:pPr>
              <w:jc w:val="center"/>
              <w:rPr>
                <w:b/>
                <w:sz w:val="32"/>
                <w:szCs w:val="32"/>
              </w:rPr>
            </w:pPr>
            <w:r w:rsidRPr="00002473">
              <w:rPr>
                <w:rFonts w:hint="eastAsia"/>
                <w:b/>
                <w:sz w:val="32"/>
                <w:szCs w:val="32"/>
              </w:rPr>
              <w:t>６４回全国高Ｐ連「福井大会」の終了について（お礼）</w:t>
            </w:r>
          </w:p>
          <w:p w:rsidR="004065CC" w:rsidRDefault="004065CC" w:rsidP="004065CC">
            <w:pPr>
              <w:rPr>
                <w:b/>
                <w:sz w:val="24"/>
                <w:szCs w:val="24"/>
              </w:rPr>
            </w:pPr>
          </w:p>
          <w:p w:rsidR="004065CC" w:rsidRDefault="004065CC" w:rsidP="004065CC">
            <w:pPr>
              <w:rPr>
                <w:b/>
                <w:sz w:val="24"/>
                <w:szCs w:val="24"/>
              </w:rPr>
            </w:pPr>
          </w:p>
          <w:p w:rsidR="004065CC" w:rsidRDefault="004065CC" w:rsidP="004065CC">
            <w:pPr>
              <w:ind w:firstLineChars="100" w:firstLine="257"/>
              <w:rPr>
                <w:sz w:val="24"/>
                <w:szCs w:val="24"/>
              </w:rPr>
            </w:pPr>
            <w:r>
              <w:rPr>
                <w:rFonts w:hint="eastAsia"/>
                <w:sz w:val="24"/>
                <w:szCs w:val="24"/>
              </w:rPr>
              <w:t>８月２２日（金）・２３日（土）と、二日間にわたって行われました「福井大会」も滞りなく終了しました。全国から参加された会員の皆様、ありがとうございました。</w:t>
            </w:r>
          </w:p>
          <w:p w:rsidR="004065CC" w:rsidRDefault="004065CC" w:rsidP="004065CC">
            <w:pPr>
              <w:rPr>
                <w:sz w:val="24"/>
                <w:szCs w:val="24"/>
              </w:rPr>
            </w:pPr>
            <w:r>
              <w:rPr>
                <w:rFonts w:hint="eastAsia"/>
                <w:sz w:val="24"/>
                <w:szCs w:val="24"/>
              </w:rPr>
              <w:t xml:space="preserve">　大会では充実した研究協議がされましたでしょうか。また、思い出に残る大会となったでしょうか。</w:t>
            </w:r>
          </w:p>
          <w:p w:rsidR="004065CC" w:rsidRDefault="004065CC" w:rsidP="004065CC">
            <w:pPr>
              <w:rPr>
                <w:sz w:val="24"/>
                <w:szCs w:val="24"/>
              </w:rPr>
            </w:pPr>
            <w:r>
              <w:rPr>
                <w:rFonts w:hint="eastAsia"/>
                <w:sz w:val="24"/>
                <w:szCs w:val="24"/>
              </w:rPr>
              <w:t xml:space="preserve">　全体会会場と分科会会場が離れており、公共交通機関も不十分で、多大のご不便をおかけしたのではと思います。また、大会期間中は、不行き届きの点も多々ありましたことをお詫び申し上げます。</w:t>
            </w:r>
          </w:p>
          <w:p w:rsidR="004065CC" w:rsidRDefault="004065CC" w:rsidP="004065CC">
            <w:pPr>
              <w:rPr>
                <w:sz w:val="24"/>
                <w:szCs w:val="24"/>
              </w:rPr>
            </w:pPr>
            <w:r>
              <w:rPr>
                <w:rFonts w:hint="eastAsia"/>
                <w:sz w:val="24"/>
                <w:szCs w:val="24"/>
              </w:rPr>
              <w:t xml:space="preserve">　それにもかかわらず、皆様のご厚意とご協力により、全体会・分科会ともほぼ予定通りの進行ができましたこと、感謝とお礼を申し上げます。関係者一同安堵しているところでございます。</w:t>
            </w:r>
          </w:p>
          <w:p w:rsidR="004065CC" w:rsidRDefault="004065CC" w:rsidP="004065CC">
            <w:pPr>
              <w:rPr>
                <w:sz w:val="24"/>
                <w:szCs w:val="24"/>
              </w:rPr>
            </w:pPr>
            <w:r>
              <w:rPr>
                <w:rFonts w:hint="eastAsia"/>
                <w:sz w:val="24"/>
                <w:szCs w:val="24"/>
              </w:rPr>
              <w:t xml:space="preserve">　この大会運営の貴重な経験を活かして、福井県高等学校ＰＴＡ連合会として更なる発展を目指して参りたいと考えておりますので、これまで同様変わらぬご指導ご支援を賜りますようお願い申し上げます。</w:t>
            </w:r>
          </w:p>
          <w:p w:rsidR="004065CC" w:rsidRDefault="004065CC" w:rsidP="004065CC">
            <w:pPr>
              <w:rPr>
                <w:sz w:val="24"/>
                <w:szCs w:val="24"/>
              </w:rPr>
            </w:pPr>
            <w:r>
              <w:rPr>
                <w:rFonts w:hint="eastAsia"/>
                <w:sz w:val="24"/>
                <w:szCs w:val="24"/>
              </w:rPr>
              <w:t xml:space="preserve">　全国の都道府県市高等学校ＰＴＡ連合会・協議会の益々のご隆昌と加盟単位ＰＴＡ会員並びに各高等学校のご活躍ご発展を心より祈念申し上げ、大会終了のご挨拶といたします。</w:t>
            </w:r>
          </w:p>
          <w:p w:rsidR="004065CC" w:rsidRDefault="004065CC" w:rsidP="004065CC">
            <w:pPr>
              <w:rPr>
                <w:sz w:val="24"/>
                <w:szCs w:val="24"/>
              </w:rPr>
            </w:pPr>
          </w:p>
          <w:p w:rsidR="004065CC" w:rsidRDefault="004065CC" w:rsidP="004065CC">
            <w:pPr>
              <w:ind w:firstLineChars="400" w:firstLine="1352"/>
              <w:rPr>
                <w:b/>
                <w:sz w:val="32"/>
                <w:szCs w:val="32"/>
              </w:rPr>
            </w:pPr>
            <w:r w:rsidRPr="00602DB3">
              <w:rPr>
                <w:rFonts w:hint="eastAsia"/>
                <w:b/>
                <w:sz w:val="32"/>
                <w:szCs w:val="32"/>
              </w:rPr>
              <w:t>皆様、ありがとうございました。</w:t>
            </w:r>
          </w:p>
          <w:p w:rsidR="004065CC" w:rsidRDefault="004065CC" w:rsidP="004065CC">
            <w:pPr>
              <w:rPr>
                <w:sz w:val="24"/>
                <w:szCs w:val="24"/>
              </w:rPr>
            </w:pPr>
          </w:p>
          <w:p w:rsidR="004065CC" w:rsidRDefault="004065CC" w:rsidP="004065CC">
            <w:pPr>
              <w:rPr>
                <w:sz w:val="24"/>
                <w:szCs w:val="24"/>
              </w:rPr>
            </w:pPr>
          </w:p>
          <w:p w:rsidR="004065CC" w:rsidRDefault="004065CC" w:rsidP="004065CC">
            <w:pPr>
              <w:ind w:firstLineChars="400" w:firstLine="1027"/>
              <w:rPr>
                <w:sz w:val="24"/>
                <w:szCs w:val="24"/>
              </w:rPr>
            </w:pPr>
            <w:r>
              <w:rPr>
                <w:rFonts w:hint="eastAsia"/>
                <w:sz w:val="24"/>
                <w:szCs w:val="24"/>
              </w:rPr>
              <w:t>☆☆☆　来年の夏は</w:t>
            </w:r>
            <w:r w:rsidRPr="00602DB3">
              <w:rPr>
                <w:rFonts w:hint="eastAsia"/>
                <w:b/>
                <w:sz w:val="28"/>
                <w:szCs w:val="28"/>
              </w:rPr>
              <w:t>「岩手県」</w:t>
            </w:r>
            <w:r>
              <w:rPr>
                <w:rFonts w:hint="eastAsia"/>
                <w:sz w:val="24"/>
                <w:szCs w:val="24"/>
              </w:rPr>
              <w:t>でお会いしましょう　☆☆☆</w:t>
            </w:r>
          </w:p>
          <w:p w:rsidR="004065CC" w:rsidRPr="004065CC" w:rsidRDefault="004065CC" w:rsidP="004065CC">
            <w:pPr>
              <w:rPr>
                <w:rFonts w:hint="eastAsia"/>
                <w:b/>
                <w:sz w:val="32"/>
                <w:szCs w:val="32"/>
              </w:rPr>
            </w:pPr>
          </w:p>
        </w:tc>
      </w:tr>
      <w:tr w:rsidR="004065CC" w:rsidTr="004065CC">
        <w:tblPrEx>
          <w:tblCellMar>
            <w:top w:w="0" w:type="dxa"/>
            <w:bottom w:w="0" w:type="dxa"/>
          </w:tblCellMar>
        </w:tblPrEx>
        <w:tc>
          <w:tcPr>
            <w:tcW w:w="9075" w:type="dxa"/>
            <w:tcBorders>
              <w:top w:val="doubleWave" w:sz="6" w:space="0" w:color="auto"/>
              <w:left w:val="nil"/>
              <w:right w:val="nil"/>
            </w:tcBorders>
          </w:tcPr>
          <w:p w:rsidR="004065CC" w:rsidRDefault="004065CC" w:rsidP="004065CC">
            <w:pPr>
              <w:rPr>
                <w:rFonts w:hint="eastAsia"/>
                <w:b/>
                <w:sz w:val="32"/>
                <w:szCs w:val="32"/>
              </w:rPr>
            </w:pPr>
          </w:p>
        </w:tc>
      </w:tr>
    </w:tbl>
    <w:p w:rsidR="00602DB3" w:rsidRPr="00602DB3" w:rsidRDefault="00602DB3" w:rsidP="004065CC">
      <w:pPr>
        <w:ind w:firstLineChars="100" w:firstLine="257"/>
        <w:rPr>
          <w:sz w:val="24"/>
          <w:szCs w:val="24"/>
        </w:rPr>
      </w:pPr>
    </w:p>
    <w:sectPr w:rsidR="00602DB3" w:rsidRPr="00602DB3" w:rsidSect="00777095">
      <w:pgSz w:w="11906" w:h="16838" w:code="9"/>
      <w:pgMar w:top="1701" w:right="1418" w:bottom="1418" w:left="1418" w:header="851" w:footer="992" w:gutter="0"/>
      <w:cols w:space="425"/>
      <w:docGrid w:type="linesAndChars" w:linePitch="457" w:charSpace="343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4231" w:rsidRDefault="00AE4231" w:rsidP="004065CC">
      <w:r>
        <w:separator/>
      </w:r>
    </w:p>
  </w:endnote>
  <w:endnote w:type="continuationSeparator" w:id="0">
    <w:p w:rsidR="00AE4231" w:rsidRDefault="00AE4231" w:rsidP="004065CC">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4231" w:rsidRDefault="00AE4231" w:rsidP="004065CC">
      <w:r>
        <w:separator/>
      </w:r>
    </w:p>
  </w:footnote>
  <w:footnote w:type="continuationSeparator" w:id="0">
    <w:p w:rsidR="00AE4231" w:rsidRDefault="00AE4231" w:rsidP="004065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rawingGridHorizontalSpacing w:val="227"/>
  <w:drawingGridVerticalSpacing w:val="45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02473"/>
    <w:rsid w:val="00002473"/>
    <w:rsid w:val="000B5153"/>
    <w:rsid w:val="004065CC"/>
    <w:rsid w:val="00411C5C"/>
    <w:rsid w:val="00602DB3"/>
    <w:rsid w:val="00777095"/>
    <w:rsid w:val="00A5583C"/>
    <w:rsid w:val="00AE4231"/>
    <w:rsid w:val="00D57D27"/>
    <w:rsid w:val="00DD407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1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02DB3"/>
  </w:style>
  <w:style w:type="character" w:customStyle="1" w:styleId="a4">
    <w:name w:val="日付 (文字)"/>
    <w:basedOn w:val="a0"/>
    <w:link w:val="a3"/>
    <w:uiPriority w:val="99"/>
    <w:semiHidden/>
    <w:rsid w:val="00602DB3"/>
  </w:style>
  <w:style w:type="paragraph" w:styleId="a5">
    <w:name w:val="header"/>
    <w:basedOn w:val="a"/>
    <w:link w:val="a6"/>
    <w:uiPriority w:val="99"/>
    <w:semiHidden/>
    <w:unhideWhenUsed/>
    <w:rsid w:val="004065CC"/>
    <w:pPr>
      <w:tabs>
        <w:tab w:val="center" w:pos="4252"/>
        <w:tab w:val="right" w:pos="8504"/>
      </w:tabs>
      <w:snapToGrid w:val="0"/>
    </w:pPr>
  </w:style>
  <w:style w:type="character" w:customStyle="1" w:styleId="a6">
    <w:name w:val="ヘッダー (文字)"/>
    <w:basedOn w:val="a0"/>
    <w:link w:val="a5"/>
    <w:uiPriority w:val="99"/>
    <w:semiHidden/>
    <w:rsid w:val="004065CC"/>
  </w:style>
  <w:style w:type="paragraph" w:styleId="a7">
    <w:name w:val="footer"/>
    <w:basedOn w:val="a"/>
    <w:link w:val="a8"/>
    <w:uiPriority w:val="99"/>
    <w:semiHidden/>
    <w:unhideWhenUsed/>
    <w:rsid w:val="004065CC"/>
    <w:pPr>
      <w:tabs>
        <w:tab w:val="center" w:pos="4252"/>
        <w:tab w:val="right" w:pos="8504"/>
      </w:tabs>
      <w:snapToGrid w:val="0"/>
    </w:pPr>
  </w:style>
  <w:style w:type="character" w:customStyle="1" w:styleId="a8">
    <w:name w:val="フッター (文字)"/>
    <w:basedOn w:val="a0"/>
    <w:link w:val="a7"/>
    <w:uiPriority w:val="99"/>
    <w:semiHidden/>
    <w:rsid w:val="004065CC"/>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83</Words>
  <Characters>475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kouPren2</dc:creator>
  <cp:lastModifiedBy>kouPren</cp:lastModifiedBy>
  <cp:revision>2</cp:revision>
  <dcterms:created xsi:type="dcterms:W3CDTF">2014-08-28T00:17:00Z</dcterms:created>
  <dcterms:modified xsi:type="dcterms:W3CDTF">2014-08-28T00:17:00Z</dcterms:modified>
</cp:coreProperties>
</file>